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81" w:rsidRPr="00446CAD" w:rsidRDefault="00B5310D">
      <w:pPr>
        <w:rPr>
          <w:sz w:val="36"/>
          <w:szCs w:val="36"/>
          <w:cs/>
        </w:rPr>
      </w:pPr>
      <w:bookmarkStart w:id="0" w:name="_GoBack"/>
      <w:bookmarkEnd w:id="0"/>
      <w:r w:rsidRPr="00446CAD">
        <w:rPr>
          <w:rFonts w:ascii="TH SarabunIT๙" w:hAnsi="TH SarabunIT๙" w:cs="TH SarabunIT๙" w:hint="cs"/>
          <w:sz w:val="36"/>
          <w:szCs w:val="36"/>
          <w:cs/>
        </w:rPr>
        <w:t>แนวทางจัดเก็บข้อมูล</w:t>
      </w:r>
      <w:r w:rsidRPr="00446CAD">
        <w:rPr>
          <w:rFonts w:ascii="TH SarabunIT๙" w:hAnsi="TH SarabunIT๙" w:cs="TH SarabunIT๙"/>
          <w:sz w:val="36"/>
          <w:szCs w:val="36"/>
          <w:cs/>
        </w:rPr>
        <w:t>ประชากรกลุ่มสงสัยป่วยความดันโลหิตสูง ในเขตรับผิดชอบ</w:t>
      </w:r>
      <w:r w:rsidRPr="00446CAD">
        <w:rPr>
          <w:rFonts w:ascii="TH SarabunIT๙" w:hAnsi="TH SarabunIT๙" w:cs="TH SarabunIT๙" w:hint="cs"/>
          <w:sz w:val="36"/>
          <w:szCs w:val="36"/>
          <w:cs/>
        </w:rPr>
        <w:t>ที่</w:t>
      </w:r>
      <w:r w:rsidRPr="00446CAD">
        <w:rPr>
          <w:rFonts w:ascii="TH SarabunIT๙" w:hAnsi="TH SarabunIT๙" w:cs="TH SarabunIT๙"/>
          <w:sz w:val="36"/>
          <w:szCs w:val="36"/>
          <w:cs/>
        </w:rPr>
        <w:t>ได้รับการวัดความดันโลหิตที่บ้าน</w:t>
      </w:r>
      <w:r w:rsidRPr="00446CAD">
        <w:rPr>
          <w:rFonts w:ascii="TH SarabunIT๙" w:hAnsi="TH SarabunIT๙" w:cs="TH SarabunIT๙"/>
          <w:sz w:val="36"/>
          <w:szCs w:val="36"/>
        </w:rPr>
        <w:t xml:space="preserve"> </w:t>
      </w:r>
      <w:r w:rsidRPr="00446CAD">
        <w:rPr>
          <w:rFonts w:ascii="TH SarabunIT๙" w:hAnsi="TH SarabunIT๙" w:cs="TH SarabunIT๙" w:hint="cs"/>
          <w:sz w:val="36"/>
          <w:szCs w:val="36"/>
          <w:cs/>
        </w:rPr>
        <w:t xml:space="preserve">ลงในระบบรายงาน </w:t>
      </w:r>
      <w:r w:rsidRPr="00446CAD">
        <w:rPr>
          <w:rFonts w:ascii="TH SarabunIT๙" w:hAnsi="TH SarabunIT๙" w:cs="TH SarabunIT๙"/>
          <w:sz w:val="36"/>
          <w:szCs w:val="36"/>
        </w:rPr>
        <w:t>HDC</w:t>
      </w:r>
      <w:r w:rsidRPr="00446CAD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</w:p>
    <w:p w:rsidR="00B5310D" w:rsidRDefault="00B5310D">
      <w:r>
        <w:rPr>
          <w:noProof/>
        </w:rPr>
        <w:drawing>
          <wp:anchor distT="0" distB="0" distL="114300" distR="114300" simplePos="0" relativeHeight="251658240" behindDoc="1" locked="0" layoutInCell="1" allowOverlap="1" wp14:anchorId="526D4D06" wp14:editId="4630B86B">
            <wp:simplePos x="0" y="0"/>
            <wp:positionH relativeFrom="column">
              <wp:posOffset>-457200</wp:posOffset>
            </wp:positionH>
            <wp:positionV relativeFrom="paragraph">
              <wp:posOffset>288290</wp:posOffset>
            </wp:positionV>
            <wp:extent cx="6800850" cy="8591550"/>
            <wp:effectExtent l="171450" t="57150" r="171450" b="95250"/>
            <wp:wrapThrough wrapText="bothSides">
              <wp:wrapPolygon edited="0">
                <wp:start x="363" y="-144"/>
                <wp:lineTo x="-242" y="-48"/>
                <wp:lineTo x="-242" y="6082"/>
                <wp:lineTo x="61" y="6130"/>
                <wp:lineTo x="9318" y="6849"/>
                <wp:lineTo x="9318" y="7615"/>
                <wp:lineTo x="-61" y="7615"/>
                <wp:lineTo x="-242" y="8381"/>
                <wp:lineTo x="-242" y="14512"/>
                <wp:lineTo x="9439" y="14512"/>
                <wp:lineTo x="9560" y="16044"/>
                <wp:lineTo x="-545" y="16044"/>
                <wp:lineTo x="-484" y="21600"/>
                <wp:lineTo x="182" y="21792"/>
                <wp:lineTo x="21358" y="21792"/>
                <wp:lineTo x="21418" y="21744"/>
                <wp:lineTo x="22024" y="21456"/>
                <wp:lineTo x="22084" y="16092"/>
                <wp:lineTo x="21176" y="16044"/>
                <wp:lineTo x="12101" y="15949"/>
                <wp:lineTo x="11980" y="15278"/>
                <wp:lineTo x="11738" y="14560"/>
                <wp:lineTo x="15247" y="14512"/>
                <wp:lineTo x="21842" y="14033"/>
                <wp:lineTo x="21782" y="8046"/>
                <wp:lineTo x="20208" y="7950"/>
                <wp:lineTo x="11435" y="7615"/>
                <wp:lineTo x="11556" y="6897"/>
                <wp:lineTo x="11556" y="6849"/>
                <wp:lineTo x="21297" y="6082"/>
                <wp:lineTo x="21600" y="5364"/>
                <wp:lineTo x="21600" y="718"/>
                <wp:lineTo x="21055" y="0"/>
                <wp:lineTo x="20995" y="-144"/>
                <wp:lineTo x="363" y="-144"/>
              </wp:wrapPolygon>
            </wp:wrapThrough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10D" w:rsidSect="00000386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0D"/>
    <w:rsid w:val="00000386"/>
    <w:rsid w:val="0013299E"/>
    <w:rsid w:val="001D5CB3"/>
    <w:rsid w:val="003B38AA"/>
    <w:rsid w:val="00446CAD"/>
    <w:rsid w:val="004D7D93"/>
    <w:rsid w:val="004F3A81"/>
    <w:rsid w:val="005E2231"/>
    <w:rsid w:val="007567A3"/>
    <w:rsid w:val="00860234"/>
    <w:rsid w:val="00910A43"/>
    <w:rsid w:val="00B5310D"/>
    <w:rsid w:val="00D111D7"/>
    <w:rsid w:val="00DF0D9B"/>
    <w:rsid w:val="00E55328"/>
    <w:rsid w:val="00EB2F5F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1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1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3ACAC-BF08-43EB-996C-BF2A26ED0856}" type="doc">
      <dgm:prSet loTypeId="urn:microsoft.com/office/officeart/2005/8/layout/process2" loCatId="process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06C91994-2388-42ED-88DC-1D56376E10AE}">
      <dgm:prSet phldrT="[ข้อความ]" custT="1"/>
      <dgm:spPr/>
      <dgm:t>
        <a:bodyPr/>
        <a:lstStyle/>
        <a:p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HDC </a:t>
          </a:r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จังหวัด บันทึกผลค่าความดันโลหิตเฉลี่ย 7 วัน ในระบบ 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HDC </a:t>
          </a:r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กระทรวง                       </a:t>
          </a:r>
        </a:p>
        <a:p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รอบ 6 เดือน 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,</a:t>
          </a:r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9 เดือน และ 12  เดือน</a:t>
          </a:r>
        </a:p>
      </dgm:t>
    </dgm:pt>
    <dgm:pt modelId="{E6FC024B-7901-474A-A492-730175EF7E2D}" type="parTrans" cxnId="{B1E80D58-00A4-4942-BB06-3A890B6493B9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C06712B1-7008-4D4F-87BF-47A7CB89E74D}" type="sibTrans" cxnId="{B1E80D58-00A4-4942-BB06-3A890B6493B9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12C51CF9-0023-4452-A17D-FCA757B9CE05}">
      <dgm:prSet phldrT="[ข้อความ]" custT="1"/>
      <dgm:spPr/>
      <dgm:t>
        <a:bodyPr/>
        <a:lstStyle/>
        <a:p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สถานบริการฯ 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Export </a:t>
          </a:r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กลุ่มสงสัยป่วยความดันโลหิตสูง เพื่อนำมาวัดความดันโลหิตที่บ้าน</a:t>
          </a:r>
        </a:p>
        <a:p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ตามแนวทางการวัดความดันโลหิตที่บ้าน</a:t>
          </a:r>
        </a:p>
      </dgm:t>
    </dgm:pt>
    <dgm:pt modelId="{1F9A67CE-5782-48F0-ABDA-6FFC55C37FE4}" type="sibTrans" cxnId="{33A8E7B9-AD5A-4E6C-AEB9-3E8223217DE7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98AA285C-C76D-401E-9BD5-BC5E0289C0A8}" type="parTrans" cxnId="{33A8E7B9-AD5A-4E6C-AEB9-3E8223217DE7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281FE78-BA01-4852-A012-9CB2A9535A3F}">
      <dgm:prSet phldrT="[ข้อความ]" custT="1"/>
      <dgm:spPr/>
      <dgm:t>
        <a:bodyPr/>
        <a:lstStyle/>
        <a:p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สถานบริการฯ ลงชื่อเข้าใช้งานในระบบรายงาน 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HDC </a:t>
          </a:r>
          <a:endParaRPr lang="th-TH" sz="2000" b="1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(โดยใช้ 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Username </a:t>
          </a:r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และ 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Password </a:t>
          </a:r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ของสถานบริการฯ)</a:t>
          </a:r>
          <a:r>
            <a:rPr lang="en-US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th-TH" sz="2000" b="1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r>
            <a:rPr lang="th-TH" sz="2000" b="1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เพื่อดูข้อมูลกลุ่มสงสัยป่วยความดันโลหิตสูง</a:t>
          </a:r>
        </a:p>
      </dgm:t>
    </dgm:pt>
    <dgm:pt modelId="{48843004-981D-4933-8CA7-7BCDC92E2545}" type="sibTrans" cxnId="{3519CCDE-85DE-4750-AC69-C3481EE16EDE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0A57A69-5FB5-4187-9CA3-EE5EA1DA34A5}" type="parTrans" cxnId="{3519CCDE-85DE-4750-AC69-C3481EE16EDE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E9A7CD06-C844-49AD-9F19-B2D2D7AA7E94}" type="pres">
      <dgm:prSet presAssocID="{6923ACAC-BF08-43EB-996C-BF2A26ED0856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D309CE56-48D0-4D46-8E41-2A20D429B6A3}" type="pres">
      <dgm:prSet presAssocID="{0281FE78-BA01-4852-A012-9CB2A9535A3F}" presName="node" presStyleLbl="node1" presStyleIdx="0" presStyleCnt="3" custScaleX="235758" custScaleY="148083" custLinFactNeighborX="-1573" custLinFactNeighborY="-207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CA9E597-E30A-4C94-9CB3-9E40105FCC5D}" type="pres">
      <dgm:prSet presAssocID="{48843004-981D-4933-8CA7-7BCDC92E2545}" presName="sibTrans" presStyleLbl="sibTrans2D1" presStyleIdx="0" presStyleCnt="2" custAng="121682" custLinFactNeighborX="-5490" custLinFactNeighborY="1"/>
      <dgm:spPr/>
      <dgm:t>
        <a:bodyPr/>
        <a:lstStyle/>
        <a:p>
          <a:endParaRPr lang="th-TH"/>
        </a:p>
      </dgm:t>
    </dgm:pt>
    <dgm:pt modelId="{B99A4964-E32A-4CE9-9097-1BEBE680A12F}" type="pres">
      <dgm:prSet presAssocID="{48843004-981D-4933-8CA7-7BCDC92E2545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416D6DE9-77BA-4C97-979A-0D83AC9EBDFE}" type="pres">
      <dgm:prSet presAssocID="{12C51CF9-0023-4452-A17D-FCA757B9CE05}" presName="node" presStyleLbl="node1" presStyleIdx="1" presStyleCnt="3" custScaleX="237915" custScaleY="14305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5C78D41-5DCD-4429-911E-D454942B577A}" type="pres">
      <dgm:prSet presAssocID="{1F9A67CE-5782-48F0-ABDA-6FFC55C37FE4}" presName="sibTrans" presStyleLbl="sibTrans2D1" presStyleIdx="1" presStyleCnt="2"/>
      <dgm:spPr/>
      <dgm:t>
        <a:bodyPr/>
        <a:lstStyle/>
        <a:p>
          <a:endParaRPr lang="th-TH"/>
        </a:p>
      </dgm:t>
    </dgm:pt>
    <dgm:pt modelId="{6CCF3204-3109-40AB-8CA4-CF0B92C16A1A}" type="pres">
      <dgm:prSet presAssocID="{1F9A67CE-5782-48F0-ABDA-6FFC55C37FE4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8F4906A0-758C-4ACE-BD3E-BE9E1AAB5A8A}" type="pres">
      <dgm:prSet presAssocID="{06C91994-2388-42ED-88DC-1D56376E10AE}" presName="node" presStyleLbl="node1" presStyleIdx="2" presStyleCnt="3" custScaleX="244114" custScaleY="13214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4B1E802-AE89-4D6F-8631-B5751319D2B3}" type="presOf" srcId="{0281FE78-BA01-4852-A012-9CB2A9535A3F}" destId="{D309CE56-48D0-4D46-8E41-2A20D429B6A3}" srcOrd="0" destOrd="0" presId="urn:microsoft.com/office/officeart/2005/8/layout/process2"/>
    <dgm:cxn modelId="{B1E80D58-00A4-4942-BB06-3A890B6493B9}" srcId="{6923ACAC-BF08-43EB-996C-BF2A26ED0856}" destId="{06C91994-2388-42ED-88DC-1D56376E10AE}" srcOrd="2" destOrd="0" parTransId="{E6FC024B-7901-474A-A492-730175EF7E2D}" sibTransId="{C06712B1-7008-4D4F-87BF-47A7CB89E74D}"/>
    <dgm:cxn modelId="{3519CCDE-85DE-4750-AC69-C3481EE16EDE}" srcId="{6923ACAC-BF08-43EB-996C-BF2A26ED0856}" destId="{0281FE78-BA01-4852-A012-9CB2A9535A3F}" srcOrd="0" destOrd="0" parTransId="{00A57A69-5FB5-4187-9CA3-EE5EA1DA34A5}" sibTransId="{48843004-981D-4933-8CA7-7BCDC92E2545}"/>
    <dgm:cxn modelId="{0F06BD33-E43F-4631-AB41-1091082ECCA5}" type="presOf" srcId="{1F9A67CE-5782-48F0-ABDA-6FFC55C37FE4}" destId="{75C78D41-5DCD-4429-911E-D454942B577A}" srcOrd="0" destOrd="0" presId="urn:microsoft.com/office/officeart/2005/8/layout/process2"/>
    <dgm:cxn modelId="{223154FC-9F2B-4F7E-905D-7B7988A351FF}" type="presOf" srcId="{06C91994-2388-42ED-88DC-1D56376E10AE}" destId="{8F4906A0-758C-4ACE-BD3E-BE9E1AAB5A8A}" srcOrd="0" destOrd="0" presId="urn:microsoft.com/office/officeart/2005/8/layout/process2"/>
    <dgm:cxn modelId="{C4A81A0D-A6DE-408A-9225-53456D51B0AD}" type="presOf" srcId="{48843004-981D-4933-8CA7-7BCDC92E2545}" destId="{3CA9E597-E30A-4C94-9CB3-9E40105FCC5D}" srcOrd="0" destOrd="0" presId="urn:microsoft.com/office/officeart/2005/8/layout/process2"/>
    <dgm:cxn modelId="{180FA2DD-D1F2-41FD-B0B7-7251A2450A7A}" type="presOf" srcId="{12C51CF9-0023-4452-A17D-FCA757B9CE05}" destId="{416D6DE9-77BA-4C97-979A-0D83AC9EBDFE}" srcOrd="0" destOrd="0" presId="urn:microsoft.com/office/officeart/2005/8/layout/process2"/>
    <dgm:cxn modelId="{2D153A1F-1A39-4F18-B959-FF6E26000B16}" type="presOf" srcId="{6923ACAC-BF08-43EB-996C-BF2A26ED0856}" destId="{E9A7CD06-C844-49AD-9F19-B2D2D7AA7E94}" srcOrd="0" destOrd="0" presId="urn:microsoft.com/office/officeart/2005/8/layout/process2"/>
    <dgm:cxn modelId="{3398BD4F-52F4-45EF-89A4-8C5E4BC7B6C3}" type="presOf" srcId="{1F9A67CE-5782-48F0-ABDA-6FFC55C37FE4}" destId="{6CCF3204-3109-40AB-8CA4-CF0B92C16A1A}" srcOrd="1" destOrd="0" presId="urn:microsoft.com/office/officeart/2005/8/layout/process2"/>
    <dgm:cxn modelId="{33A8E7B9-AD5A-4E6C-AEB9-3E8223217DE7}" srcId="{6923ACAC-BF08-43EB-996C-BF2A26ED0856}" destId="{12C51CF9-0023-4452-A17D-FCA757B9CE05}" srcOrd="1" destOrd="0" parTransId="{98AA285C-C76D-401E-9BD5-BC5E0289C0A8}" sibTransId="{1F9A67CE-5782-48F0-ABDA-6FFC55C37FE4}"/>
    <dgm:cxn modelId="{613B1D72-140E-482C-9C13-71680C742D07}" type="presOf" srcId="{48843004-981D-4933-8CA7-7BCDC92E2545}" destId="{B99A4964-E32A-4CE9-9097-1BEBE680A12F}" srcOrd="1" destOrd="0" presId="urn:microsoft.com/office/officeart/2005/8/layout/process2"/>
    <dgm:cxn modelId="{230A63D4-1C92-41B0-B88C-96B64B0022F6}" type="presParOf" srcId="{E9A7CD06-C844-49AD-9F19-B2D2D7AA7E94}" destId="{D309CE56-48D0-4D46-8E41-2A20D429B6A3}" srcOrd="0" destOrd="0" presId="urn:microsoft.com/office/officeart/2005/8/layout/process2"/>
    <dgm:cxn modelId="{48FA1D16-D4BE-43EC-89FE-03FF135676FA}" type="presParOf" srcId="{E9A7CD06-C844-49AD-9F19-B2D2D7AA7E94}" destId="{3CA9E597-E30A-4C94-9CB3-9E40105FCC5D}" srcOrd="1" destOrd="0" presId="urn:microsoft.com/office/officeart/2005/8/layout/process2"/>
    <dgm:cxn modelId="{BB4D1D19-BF74-42D5-92FE-B0B731D3EAA2}" type="presParOf" srcId="{3CA9E597-E30A-4C94-9CB3-9E40105FCC5D}" destId="{B99A4964-E32A-4CE9-9097-1BEBE680A12F}" srcOrd="0" destOrd="0" presId="urn:microsoft.com/office/officeart/2005/8/layout/process2"/>
    <dgm:cxn modelId="{9CF7FC5E-59EA-4F67-A1E9-B32746089F32}" type="presParOf" srcId="{E9A7CD06-C844-49AD-9F19-B2D2D7AA7E94}" destId="{416D6DE9-77BA-4C97-979A-0D83AC9EBDFE}" srcOrd="2" destOrd="0" presId="urn:microsoft.com/office/officeart/2005/8/layout/process2"/>
    <dgm:cxn modelId="{46008063-CFE4-44C1-A2DE-7BEAABBD69E5}" type="presParOf" srcId="{E9A7CD06-C844-49AD-9F19-B2D2D7AA7E94}" destId="{75C78D41-5DCD-4429-911E-D454942B577A}" srcOrd="3" destOrd="0" presId="urn:microsoft.com/office/officeart/2005/8/layout/process2"/>
    <dgm:cxn modelId="{9312F09E-0D5C-4349-827F-6251EE07ABD4}" type="presParOf" srcId="{75C78D41-5DCD-4429-911E-D454942B577A}" destId="{6CCF3204-3109-40AB-8CA4-CF0B92C16A1A}" srcOrd="0" destOrd="0" presId="urn:microsoft.com/office/officeart/2005/8/layout/process2"/>
    <dgm:cxn modelId="{0EDA8AFF-EF6E-48FF-97E1-685BE34FD073}" type="presParOf" srcId="{E9A7CD06-C844-49AD-9F19-B2D2D7AA7E94}" destId="{8F4906A0-758C-4ACE-BD3E-BE9E1AAB5A8A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09CE56-48D0-4D46-8E41-2A20D429B6A3}">
      <dsp:nvSpPr>
        <dsp:cNvPr id="0" name=""/>
        <dsp:cNvSpPr/>
      </dsp:nvSpPr>
      <dsp:spPr>
        <a:xfrm>
          <a:off x="0" y="0"/>
          <a:ext cx="6739191" cy="24266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สถานบริการฯ ลงชื่อเข้าใช้งานในระบบรายงาน 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HDC </a:t>
          </a:r>
          <a:endParaRPr lang="th-TH" sz="2000" b="1" kern="120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(โดยใช้ 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Username </a:t>
          </a: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และ 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Password </a:t>
          </a: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ของสถานบริการฯ)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th-TH" sz="2000" b="1" kern="120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เพื่อดูข้อมูลกลุ่มสงสัยป่วยความดันโลหิตสูง</a:t>
          </a:r>
        </a:p>
      </dsp:txBody>
      <dsp:txXfrm>
        <a:off x="71073" y="71073"/>
        <a:ext cx="6597045" cy="2284459"/>
      </dsp:txXfrm>
    </dsp:sp>
    <dsp:sp modelId="{3CA9E597-E30A-4C94-9CB3-9E40105FCC5D}">
      <dsp:nvSpPr>
        <dsp:cNvPr id="0" name=""/>
        <dsp:cNvSpPr/>
      </dsp:nvSpPr>
      <dsp:spPr>
        <a:xfrm rot="5488698">
          <a:off x="3040738" y="2471742"/>
          <a:ext cx="620777" cy="73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2600" kern="1200">
            <a:solidFill>
              <a:schemeClr val="tx1"/>
            </a:solidFill>
          </a:endParaRPr>
        </a:p>
      </dsp:txBody>
      <dsp:txXfrm rot="-5400000">
        <a:off x="3132308" y="2530086"/>
        <a:ext cx="442443" cy="434544"/>
      </dsp:txXfrm>
    </dsp:sp>
    <dsp:sp modelId="{416D6DE9-77BA-4C97-979A-0D83AC9EBDFE}">
      <dsp:nvSpPr>
        <dsp:cNvPr id="0" name=""/>
        <dsp:cNvSpPr/>
      </dsp:nvSpPr>
      <dsp:spPr>
        <a:xfrm>
          <a:off x="0" y="3254271"/>
          <a:ext cx="6800850" cy="2344212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สถานบริการฯ 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Export </a:t>
          </a: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กลุ่มสงสัยป่วยความดันโลหิตสูง เพื่อนำมาวัดความดันโลหิตที่บ้าน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ตามแนวทางการวัดความดันโลหิตที่บ้าน</a:t>
          </a:r>
        </a:p>
      </dsp:txBody>
      <dsp:txXfrm>
        <a:off x="68660" y="3322931"/>
        <a:ext cx="6663530" cy="2206892"/>
      </dsp:txXfrm>
    </dsp:sp>
    <dsp:sp modelId="{75C78D41-5DCD-4429-911E-D454942B577A}">
      <dsp:nvSpPr>
        <dsp:cNvPr id="0" name=""/>
        <dsp:cNvSpPr/>
      </dsp:nvSpPr>
      <dsp:spPr>
        <a:xfrm rot="5400000">
          <a:off x="3093172" y="5639451"/>
          <a:ext cx="614504" cy="73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2600" kern="1200">
            <a:solidFill>
              <a:schemeClr val="tx1"/>
            </a:solidFill>
          </a:endParaRPr>
        </a:p>
      </dsp:txBody>
      <dsp:txXfrm rot="-5400000">
        <a:off x="3179203" y="5700902"/>
        <a:ext cx="442443" cy="430153"/>
      </dsp:txXfrm>
    </dsp:sp>
    <dsp:sp modelId="{8F4906A0-758C-4ACE-BD3E-BE9E1AAB5A8A}">
      <dsp:nvSpPr>
        <dsp:cNvPr id="0" name=""/>
        <dsp:cNvSpPr/>
      </dsp:nvSpPr>
      <dsp:spPr>
        <a:xfrm>
          <a:off x="-88599" y="6417823"/>
          <a:ext cx="6978049" cy="216540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HDC </a:t>
          </a: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จังหวัด บันทึกผลค่าความดันโลหิตเฉลี่ย 7 วัน ในระบบ 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HDC </a:t>
          </a: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กระทรวง                      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รอบ 6 เดือน </a:t>
          </a:r>
          <a:r>
            <a:rPr lang="en-US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,</a:t>
          </a:r>
          <a:r>
            <a:rPr lang="th-TH" sz="2000" b="1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9 เดือน และ 12  เดือน</a:t>
          </a:r>
        </a:p>
      </dsp:txBody>
      <dsp:txXfrm>
        <a:off x="-25177" y="6481245"/>
        <a:ext cx="6851205" cy="2038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2017-11-17T08:16:00Z</cp:lastPrinted>
  <dcterms:created xsi:type="dcterms:W3CDTF">2017-12-14T01:55:00Z</dcterms:created>
  <dcterms:modified xsi:type="dcterms:W3CDTF">2017-12-14T01:55:00Z</dcterms:modified>
</cp:coreProperties>
</file>